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53B5" w:rsidRDefault="000F278A">
      <w:pPr>
        <w:jc w:val="center"/>
        <w:rPr>
          <w:b/>
          <w:color w:val="9900FF"/>
          <w:sz w:val="20"/>
          <w:szCs w:val="20"/>
        </w:rPr>
      </w:pPr>
      <w:r>
        <w:rPr>
          <w:b/>
          <w:color w:val="9900FF"/>
          <w:sz w:val="20"/>
          <w:szCs w:val="20"/>
        </w:rPr>
        <w:t>CROSS PLAINS INDEPENDENT SCHOOL DISTRICT</w:t>
      </w:r>
    </w:p>
    <w:p w14:paraId="00000002" w14:textId="77777777" w:rsidR="004553B5" w:rsidRDefault="000F278A">
      <w:pPr>
        <w:jc w:val="center"/>
        <w:rPr>
          <w:b/>
          <w:color w:val="9900FF"/>
          <w:sz w:val="20"/>
          <w:szCs w:val="20"/>
        </w:rPr>
      </w:pPr>
      <w:r>
        <w:rPr>
          <w:b/>
          <w:color w:val="9900FF"/>
          <w:sz w:val="20"/>
          <w:szCs w:val="20"/>
        </w:rPr>
        <w:t>700 NORTH MAIN STREET</w:t>
      </w:r>
    </w:p>
    <w:p w14:paraId="00000003" w14:textId="77777777" w:rsidR="004553B5" w:rsidRDefault="000F278A">
      <w:pPr>
        <w:jc w:val="center"/>
        <w:rPr>
          <w:b/>
          <w:color w:val="9900FF"/>
          <w:sz w:val="20"/>
          <w:szCs w:val="20"/>
        </w:rPr>
      </w:pPr>
      <w:r>
        <w:rPr>
          <w:b/>
          <w:color w:val="9900FF"/>
          <w:sz w:val="20"/>
          <w:szCs w:val="20"/>
        </w:rPr>
        <w:t>CROSS PLAINS, TEXAS 76443</w:t>
      </w:r>
    </w:p>
    <w:p w14:paraId="00000004" w14:textId="77777777" w:rsidR="004553B5" w:rsidRDefault="004553B5">
      <w:pPr>
        <w:jc w:val="center"/>
        <w:rPr>
          <w:b/>
          <w:color w:val="9900FF"/>
          <w:sz w:val="20"/>
          <w:szCs w:val="20"/>
        </w:rPr>
      </w:pPr>
    </w:p>
    <w:p w14:paraId="00000005" w14:textId="77777777" w:rsidR="004553B5" w:rsidRDefault="000F278A">
      <w:pPr>
        <w:jc w:val="center"/>
        <w:rPr>
          <w:b/>
          <w:color w:val="9900FF"/>
          <w:sz w:val="20"/>
          <w:szCs w:val="20"/>
        </w:rPr>
      </w:pPr>
      <w:r>
        <w:rPr>
          <w:b/>
          <w:color w:val="9900FF"/>
          <w:sz w:val="20"/>
          <w:szCs w:val="20"/>
        </w:rPr>
        <w:t>NOTICE OF MEETING --- BOARD OF TRUSTEES</w:t>
      </w:r>
      <w:r>
        <w:rPr>
          <w:b/>
          <w:color w:val="9900FF"/>
          <w:sz w:val="20"/>
          <w:szCs w:val="20"/>
        </w:rPr>
        <w:br/>
        <w:t>CROSS PLAINS INDEPENDENT SCHOOL DISTRICT</w:t>
      </w:r>
    </w:p>
    <w:p w14:paraId="00000006" w14:textId="77777777" w:rsidR="004553B5" w:rsidRDefault="004553B5">
      <w:pPr>
        <w:jc w:val="center"/>
        <w:rPr>
          <w:b/>
          <w:color w:val="9900FF"/>
          <w:sz w:val="20"/>
          <w:szCs w:val="20"/>
        </w:rPr>
      </w:pPr>
    </w:p>
    <w:p w14:paraId="00000007" w14:textId="77777777" w:rsidR="004553B5" w:rsidRDefault="000F278A">
      <w:pPr>
        <w:rPr>
          <w:sz w:val="20"/>
          <w:szCs w:val="20"/>
        </w:rPr>
      </w:pPr>
      <w:r>
        <w:rPr>
          <w:sz w:val="20"/>
          <w:szCs w:val="20"/>
        </w:rPr>
        <w:t>A Special Me</w:t>
      </w:r>
      <w:r>
        <w:rPr>
          <w:sz w:val="20"/>
          <w:szCs w:val="20"/>
          <w:highlight w:val="white"/>
        </w:rPr>
        <w:t xml:space="preserve">eting </w:t>
      </w:r>
      <w:r>
        <w:rPr>
          <w:i/>
          <w:color w:val="9900FF"/>
          <w:sz w:val="20"/>
          <w:szCs w:val="20"/>
          <w:highlight w:val="white"/>
        </w:rPr>
        <w:t>(Community Stakeholders Meeting-- Strategic Planning)</w:t>
      </w:r>
      <w:r>
        <w:rPr>
          <w:i/>
          <w:color w:val="674EA7"/>
          <w:sz w:val="20"/>
          <w:szCs w:val="20"/>
          <w:highlight w:val="white"/>
        </w:rPr>
        <w:t xml:space="preserve"> </w:t>
      </w:r>
      <w:r>
        <w:rPr>
          <w:sz w:val="20"/>
          <w:szCs w:val="20"/>
          <w:highlight w:val="white"/>
        </w:rPr>
        <w:t>o</w:t>
      </w:r>
      <w:r>
        <w:rPr>
          <w:sz w:val="20"/>
          <w:szCs w:val="20"/>
        </w:rPr>
        <w:t>f the Board of Trustees of the Cross Plains Independent School District will be held on</w:t>
      </w:r>
      <w:r>
        <w:rPr>
          <w:color w:val="9900FF"/>
          <w:sz w:val="20"/>
          <w:szCs w:val="20"/>
        </w:rPr>
        <w:t xml:space="preserve"> </w:t>
      </w:r>
      <w:r>
        <w:rPr>
          <w:b/>
          <w:i/>
          <w:color w:val="9900FF"/>
          <w:sz w:val="20"/>
          <w:szCs w:val="20"/>
          <w:u w:val="single"/>
        </w:rPr>
        <w:t>Wednesday, June 16, 2021</w:t>
      </w:r>
      <w:r>
        <w:rPr>
          <w:sz w:val="20"/>
          <w:szCs w:val="20"/>
        </w:rPr>
        <w:t xml:space="preserve">, beginning at </w:t>
      </w:r>
      <w:r>
        <w:rPr>
          <w:b/>
          <w:color w:val="9900FF"/>
          <w:sz w:val="20"/>
          <w:szCs w:val="20"/>
          <w:u w:val="single"/>
        </w:rPr>
        <w:t>6:00 PM</w:t>
      </w:r>
      <w:r>
        <w:rPr>
          <w:sz w:val="20"/>
          <w:szCs w:val="20"/>
        </w:rPr>
        <w:t xml:space="preserve">, in the </w:t>
      </w:r>
      <w:r>
        <w:rPr>
          <w:b/>
          <w:color w:val="9900FF"/>
          <w:sz w:val="20"/>
          <w:szCs w:val="20"/>
          <w:u w:val="single"/>
        </w:rPr>
        <w:t xml:space="preserve">Cross Plains ISD Music Arts Center. </w:t>
      </w:r>
      <w:r>
        <w:rPr>
          <w:sz w:val="20"/>
          <w:szCs w:val="20"/>
        </w:rPr>
        <w:t>The subjects to be discussed or considered upon which any formal action may b</w:t>
      </w:r>
      <w:r>
        <w:rPr>
          <w:sz w:val="20"/>
          <w:szCs w:val="20"/>
        </w:rPr>
        <w:t>e taken are as follows:</w:t>
      </w:r>
    </w:p>
    <w:p w14:paraId="00000008" w14:textId="77777777" w:rsidR="004553B5" w:rsidRDefault="004553B5">
      <w:pPr>
        <w:rPr>
          <w:sz w:val="20"/>
          <w:szCs w:val="20"/>
        </w:rPr>
      </w:pPr>
    </w:p>
    <w:p w14:paraId="00000009" w14:textId="77777777" w:rsidR="004553B5" w:rsidRDefault="000F278A">
      <w:pPr>
        <w:numPr>
          <w:ilvl w:val="0"/>
          <w:numId w:val="2"/>
        </w:numPr>
        <w:rPr>
          <w:sz w:val="20"/>
          <w:szCs w:val="20"/>
        </w:rPr>
      </w:pPr>
      <w:r>
        <w:rPr>
          <w:sz w:val="20"/>
          <w:szCs w:val="20"/>
        </w:rPr>
        <w:t>Working on Strategic Planning with Community Members</w:t>
      </w:r>
    </w:p>
    <w:p w14:paraId="0000000A" w14:textId="77777777" w:rsidR="004553B5" w:rsidRDefault="004553B5">
      <w:pPr>
        <w:rPr>
          <w:sz w:val="20"/>
          <w:szCs w:val="20"/>
        </w:rPr>
      </w:pPr>
    </w:p>
    <w:p w14:paraId="0000000B" w14:textId="77777777" w:rsidR="004553B5" w:rsidRDefault="000F278A">
      <w:pPr>
        <w:rPr>
          <w:sz w:val="20"/>
          <w:szCs w:val="20"/>
        </w:rPr>
      </w:pPr>
      <w:r>
        <w:rPr>
          <w:sz w:val="20"/>
          <w:szCs w:val="20"/>
        </w:rPr>
        <w:t>A Special Meeting of the Board of Trustees of the Cross Plains Independent School District will be held on</w:t>
      </w:r>
      <w:r>
        <w:rPr>
          <w:color w:val="9900FF"/>
          <w:sz w:val="20"/>
          <w:szCs w:val="20"/>
        </w:rPr>
        <w:t xml:space="preserve"> </w:t>
      </w:r>
      <w:r>
        <w:rPr>
          <w:b/>
          <w:i/>
          <w:color w:val="9900FF"/>
          <w:sz w:val="20"/>
          <w:szCs w:val="20"/>
          <w:u w:val="single"/>
        </w:rPr>
        <w:t>Wednesday, June 16, 2021</w:t>
      </w:r>
      <w:r>
        <w:rPr>
          <w:sz w:val="20"/>
          <w:szCs w:val="20"/>
        </w:rPr>
        <w:t xml:space="preserve">, beginning at </w:t>
      </w:r>
      <w:r>
        <w:rPr>
          <w:b/>
          <w:color w:val="9900FF"/>
          <w:sz w:val="20"/>
          <w:szCs w:val="20"/>
          <w:u w:val="single"/>
        </w:rPr>
        <w:t>8:00 PM</w:t>
      </w:r>
      <w:r>
        <w:rPr>
          <w:sz w:val="20"/>
          <w:szCs w:val="20"/>
        </w:rPr>
        <w:t xml:space="preserve">, in the </w:t>
      </w:r>
      <w:r>
        <w:rPr>
          <w:b/>
          <w:color w:val="9900FF"/>
          <w:sz w:val="20"/>
          <w:szCs w:val="20"/>
          <w:u w:val="single"/>
        </w:rPr>
        <w:t>Cross Plains IS</w:t>
      </w:r>
      <w:r>
        <w:rPr>
          <w:b/>
          <w:color w:val="9900FF"/>
          <w:sz w:val="20"/>
          <w:szCs w:val="20"/>
          <w:u w:val="single"/>
        </w:rPr>
        <w:t>D Board Room</w:t>
      </w:r>
      <w:r>
        <w:rPr>
          <w:sz w:val="20"/>
          <w:szCs w:val="20"/>
        </w:rPr>
        <w:t>. The subjects to be discussed or considered upon which any formal action may be taken are as follows:</w:t>
      </w:r>
    </w:p>
    <w:p w14:paraId="0000000C" w14:textId="77777777" w:rsidR="004553B5" w:rsidRDefault="004553B5">
      <w:pPr>
        <w:rPr>
          <w:sz w:val="20"/>
          <w:szCs w:val="20"/>
        </w:rPr>
      </w:pPr>
    </w:p>
    <w:p w14:paraId="0000000D" w14:textId="77777777" w:rsidR="004553B5" w:rsidRDefault="000F278A">
      <w:pPr>
        <w:rPr>
          <w:b/>
          <w:sz w:val="20"/>
          <w:szCs w:val="20"/>
        </w:rPr>
      </w:pPr>
      <w:r>
        <w:rPr>
          <w:b/>
          <w:sz w:val="20"/>
          <w:szCs w:val="20"/>
        </w:rPr>
        <w:t>SPECIAL MEETING</w:t>
      </w:r>
      <w:r>
        <w:rPr>
          <w:b/>
          <w:sz w:val="20"/>
          <w:szCs w:val="20"/>
        </w:rPr>
        <w:br/>
      </w:r>
    </w:p>
    <w:p w14:paraId="0000000E" w14:textId="77777777" w:rsidR="004553B5" w:rsidRDefault="000F278A">
      <w:pPr>
        <w:rPr>
          <w:sz w:val="20"/>
          <w:szCs w:val="20"/>
        </w:rPr>
      </w:pPr>
      <w:r>
        <w:rPr>
          <w:sz w:val="20"/>
          <w:szCs w:val="20"/>
        </w:rPr>
        <w:t>CALL MEETING TO ORDER</w:t>
      </w:r>
    </w:p>
    <w:p w14:paraId="0000000F" w14:textId="77777777" w:rsidR="004553B5" w:rsidRDefault="004553B5">
      <w:pPr>
        <w:rPr>
          <w:sz w:val="20"/>
          <w:szCs w:val="20"/>
        </w:rPr>
      </w:pPr>
    </w:p>
    <w:p w14:paraId="00000010" w14:textId="77777777" w:rsidR="004553B5" w:rsidRDefault="000F278A">
      <w:pPr>
        <w:numPr>
          <w:ilvl w:val="0"/>
          <w:numId w:val="1"/>
        </w:numPr>
        <w:rPr>
          <w:sz w:val="20"/>
          <w:szCs w:val="20"/>
          <w:highlight w:val="white"/>
        </w:rPr>
      </w:pPr>
      <w:r>
        <w:rPr>
          <w:sz w:val="20"/>
          <w:szCs w:val="20"/>
          <w:highlight w:val="white"/>
        </w:rPr>
        <w:t xml:space="preserve">Open Forum </w:t>
      </w:r>
      <w:r>
        <w:rPr>
          <w:color w:val="FFFFFF"/>
          <w:sz w:val="20"/>
          <w:szCs w:val="20"/>
          <w:highlight w:val="white"/>
        </w:rPr>
        <w:br/>
      </w:r>
    </w:p>
    <w:p w14:paraId="00000011" w14:textId="77777777" w:rsidR="004553B5" w:rsidRDefault="000F278A">
      <w:pPr>
        <w:numPr>
          <w:ilvl w:val="0"/>
          <w:numId w:val="1"/>
        </w:numPr>
        <w:rPr>
          <w:sz w:val="20"/>
          <w:szCs w:val="20"/>
          <w:highlight w:val="white"/>
        </w:rPr>
      </w:pPr>
      <w:r>
        <w:rPr>
          <w:sz w:val="20"/>
          <w:szCs w:val="20"/>
          <w:highlight w:val="white"/>
        </w:rPr>
        <w:t>New Business</w:t>
      </w:r>
    </w:p>
    <w:p w14:paraId="00000012" w14:textId="77777777" w:rsidR="004553B5" w:rsidRDefault="000F278A">
      <w:pPr>
        <w:numPr>
          <w:ilvl w:val="1"/>
          <w:numId w:val="1"/>
        </w:numPr>
        <w:rPr>
          <w:sz w:val="20"/>
          <w:szCs w:val="20"/>
          <w:highlight w:val="white"/>
        </w:rPr>
      </w:pPr>
      <w:r>
        <w:rPr>
          <w:sz w:val="20"/>
          <w:szCs w:val="20"/>
          <w:highlight w:val="white"/>
        </w:rPr>
        <w:t>Approve Minutes from Previous Meeting</w:t>
      </w:r>
    </w:p>
    <w:p w14:paraId="00000013" w14:textId="77777777" w:rsidR="004553B5" w:rsidRDefault="000F278A">
      <w:pPr>
        <w:numPr>
          <w:ilvl w:val="1"/>
          <w:numId w:val="1"/>
        </w:numPr>
        <w:rPr>
          <w:sz w:val="20"/>
          <w:szCs w:val="20"/>
          <w:highlight w:val="white"/>
        </w:rPr>
      </w:pPr>
      <w:r>
        <w:rPr>
          <w:sz w:val="20"/>
          <w:szCs w:val="20"/>
          <w:highlight w:val="white"/>
        </w:rPr>
        <w:t>Review Bills/Finance Report</w:t>
      </w:r>
    </w:p>
    <w:p w14:paraId="00000014" w14:textId="77777777" w:rsidR="004553B5" w:rsidRDefault="000F278A">
      <w:pPr>
        <w:numPr>
          <w:ilvl w:val="1"/>
          <w:numId w:val="1"/>
        </w:numPr>
        <w:rPr>
          <w:sz w:val="20"/>
          <w:szCs w:val="20"/>
        </w:rPr>
      </w:pPr>
      <w:r>
        <w:rPr>
          <w:sz w:val="20"/>
          <w:szCs w:val="20"/>
        </w:rPr>
        <w:t>Consider Budget Amendment #3 for the 2020-21 School Year</w:t>
      </w:r>
    </w:p>
    <w:p w14:paraId="00000015" w14:textId="77777777" w:rsidR="004553B5" w:rsidRDefault="000F278A">
      <w:pPr>
        <w:numPr>
          <w:ilvl w:val="1"/>
          <w:numId w:val="1"/>
        </w:numPr>
        <w:rPr>
          <w:sz w:val="20"/>
          <w:szCs w:val="20"/>
        </w:rPr>
      </w:pPr>
      <w:r>
        <w:rPr>
          <w:sz w:val="20"/>
          <w:szCs w:val="20"/>
        </w:rPr>
        <w:t>Consider Bids for Milk for the 2021-22 School Year</w:t>
      </w:r>
    </w:p>
    <w:p w14:paraId="00000016" w14:textId="77777777" w:rsidR="004553B5" w:rsidRDefault="000F278A">
      <w:pPr>
        <w:numPr>
          <w:ilvl w:val="1"/>
          <w:numId w:val="1"/>
        </w:numPr>
        <w:rPr>
          <w:sz w:val="20"/>
          <w:szCs w:val="20"/>
        </w:rPr>
      </w:pPr>
      <w:r>
        <w:rPr>
          <w:sz w:val="20"/>
          <w:szCs w:val="20"/>
        </w:rPr>
        <w:t>Consider Bids for Fuel for the 2021-22 School Year</w:t>
      </w:r>
    </w:p>
    <w:p w14:paraId="00000017" w14:textId="77777777" w:rsidR="004553B5" w:rsidRDefault="000F278A">
      <w:pPr>
        <w:numPr>
          <w:ilvl w:val="1"/>
          <w:numId w:val="1"/>
        </w:numPr>
        <w:rPr>
          <w:sz w:val="20"/>
          <w:szCs w:val="20"/>
          <w:highlight w:val="white"/>
        </w:rPr>
      </w:pPr>
      <w:r>
        <w:rPr>
          <w:sz w:val="20"/>
          <w:szCs w:val="20"/>
          <w:highlight w:val="white"/>
        </w:rPr>
        <w:t xml:space="preserve">Consider Bids for Energy Optimization Program </w:t>
      </w:r>
    </w:p>
    <w:p w14:paraId="00000018" w14:textId="77777777" w:rsidR="004553B5" w:rsidRDefault="000F278A">
      <w:pPr>
        <w:numPr>
          <w:ilvl w:val="1"/>
          <w:numId w:val="1"/>
        </w:numPr>
        <w:rPr>
          <w:sz w:val="20"/>
          <w:szCs w:val="20"/>
          <w:highlight w:val="white"/>
        </w:rPr>
      </w:pPr>
      <w:r>
        <w:rPr>
          <w:sz w:val="20"/>
          <w:szCs w:val="20"/>
          <w:highlight w:val="white"/>
        </w:rPr>
        <w:t>Consider Service Agreement for Energy Optimization</w:t>
      </w:r>
      <w:r>
        <w:rPr>
          <w:sz w:val="20"/>
          <w:szCs w:val="20"/>
          <w:highlight w:val="white"/>
        </w:rPr>
        <w:t xml:space="preserve"> Program - Possible Action</w:t>
      </w:r>
    </w:p>
    <w:p w14:paraId="00000019" w14:textId="77777777" w:rsidR="004553B5" w:rsidRDefault="000F278A">
      <w:pPr>
        <w:numPr>
          <w:ilvl w:val="1"/>
          <w:numId w:val="1"/>
        </w:numPr>
        <w:rPr>
          <w:sz w:val="20"/>
          <w:szCs w:val="20"/>
          <w:highlight w:val="white"/>
        </w:rPr>
      </w:pPr>
      <w:r>
        <w:rPr>
          <w:sz w:val="20"/>
          <w:szCs w:val="20"/>
          <w:highlight w:val="white"/>
        </w:rPr>
        <w:t>Consider Payment Plan Agreement for Energy Optimization Program - Possible Action</w:t>
      </w:r>
    </w:p>
    <w:p w14:paraId="0000001A" w14:textId="77777777" w:rsidR="004553B5" w:rsidRDefault="000F278A">
      <w:pPr>
        <w:numPr>
          <w:ilvl w:val="1"/>
          <w:numId w:val="1"/>
        </w:numPr>
        <w:rPr>
          <w:sz w:val="20"/>
          <w:szCs w:val="20"/>
        </w:rPr>
      </w:pPr>
      <w:r>
        <w:rPr>
          <w:sz w:val="20"/>
          <w:szCs w:val="20"/>
          <w:highlight w:val="white"/>
        </w:rPr>
        <w:t>Consider the Amount the District Will Pay Toward Each Employee’s Health Insurance</w:t>
      </w:r>
    </w:p>
    <w:p w14:paraId="0000001B" w14:textId="77777777" w:rsidR="004553B5" w:rsidRDefault="000F278A">
      <w:pPr>
        <w:numPr>
          <w:ilvl w:val="1"/>
          <w:numId w:val="1"/>
        </w:numPr>
        <w:rPr>
          <w:sz w:val="20"/>
          <w:szCs w:val="20"/>
        </w:rPr>
      </w:pPr>
      <w:r>
        <w:rPr>
          <w:sz w:val="20"/>
          <w:szCs w:val="20"/>
        </w:rPr>
        <w:t>Consider Employee Salaries for the 2021-22 School Year</w:t>
      </w:r>
    </w:p>
    <w:p w14:paraId="0000001C" w14:textId="77777777" w:rsidR="004553B5" w:rsidRDefault="004553B5">
      <w:pPr>
        <w:rPr>
          <w:sz w:val="20"/>
          <w:szCs w:val="20"/>
          <w:highlight w:val="white"/>
        </w:rPr>
      </w:pPr>
    </w:p>
    <w:p w14:paraId="0000001D" w14:textId="77777777" w:rsidR="004553B5" w:rsidRDefault="000F278A">
      <w:pPr>
        <w:numPr>
          <w:ilvl w:val="0"/>
          <w:numId w:val="1"/>
        </w:numPr>
        <w:rPr>
          <w:sz w:val="20"/>
          <w:szCs w:val="20"/>
          <w:highlight w:val="white"/>
        </w:rPr>
      </w:pPr>
      <w:r>
        <w:rPr>
          <w:sz w:val="20"/>
          <w:szCs w:val="20"/>
          <w:highlight w:val="white"/>
        </w:rPr>
        <w:t>Personnel</w:t>
      </w:r>
    </w:p>
    <w:p w14:paraId="0000001E" w14:textId="77777777" w:rsidR="004553B5" w:rsidRDefault="000F278A">
      <w:pPr>
        <w:numPr>
          <w:ilvl w:val="1"/>
          <w:numId w:val="1"/>
        </w:numPr>
        <w:rPr>
          <w:sz w:val="20"/>
          <w:szCs w:val="20"/>
        </w:rPr>
      </w:pPr>
      <w:r>
        <w:rPr>
          <w:sz w:val="20"/>
          <w:szCs w:val="20"/>
        </w:rPr>
        <w:t xml:space="preserve">Resignations </w:t>
      </w:r>
    </w:p>
    <w:p w14:paraId="0000001F" w14:textId="3BCDE1B8" w:rsidR="004553B5" w:rsidRDefault="000F278A">
      <w:pPr>
        <w:numPr>
          <w:ilvl w:val="1"/>
          <w:numId w:val="1"/>
        </w:numPr>
        <w:rPr>
          <w:sz w:val="20"/>
          <w:szCs w:val="20"/>
        </w:rPr>
      </w:pPr>
      <w:r>
        <w:rPr>
          <w:sz w:val="20"/>
          <w:szCs w:val="20"/>
        </w:rPr>
        <w:t xml:space="preserve">Consider Superintendent’s Recommendations Regarding Employment and Contract Status of Classroom Teachers and Other Non-Administrative Professional </w:t>
      </w:r>
      <w:bookmarkStart w:id="0" w:name="_GoBack"/>
      <w:bookmarkEnd w:id="0"/>
      <w:r>
        <w:rPr>
          <w:sz w:val="20"/>
          <w:szCs w:val="20"/>
        </w:rPr>
        <w:t>Personnel (</w:t>
      </w:r>
      <w:r>
        <w:rPr>
          <w:sz w:val="20"/>
          <w:szCs w:val="20"/>
        </w:rPr>
        <w:t>Tex. Gov’t Code 551.071)</w:t>
      </w:r>
    </w:p>
    <w:p w14:paraId="00000020" w14:textId="77777777" w:rsidR="004553B5" w:rsidRDefault="000F278A">
      <w:pPr>
        <w:numPr>
          <w:ilvl w:val="1"/>
          <w:numId w:val="1"/>
        </w:numPr>
        <w:rPr>
          <w:sz w:val="20"/>
          <w:szCs w:val="20"/>
        </w:rPr>
      </w:pPr>
      <w:r>
        <w:rPr>
          <w:sz w:val="20"/>
          <w:szCs w:val="20"/>
          <w:highlight w:val="white"/>
        </w:rPr>
        <w:t>Discuss Personnel</w:t>
      </w:r>
      <w:r>
        <w:rPr>
          <w:sz w:val="20"/>
          <w:szCs w:val="20"/>
        </w:rPr>
        <w:br/>
      </w:r>
    </w:p>
    <w:p w14:paraId="00000021" w14:textId="77777777" w:rsidR="004553B5" w:rsidRDefault="000F278A">
      <w:pPr>
        <w:numPr>
          <w:ilvl w:val="0"/>
          <w:numId w:val="1"/>
        </w:numPr>
        <w:rPr>
          <w:sz w:val="20"/>
          <w:szCs w:val="20"/>
          <w:highlight w:val="white"/>
        </w:rPr>
      </w:pPr>
      <w:r>
        <w:rPr>
          <w:sz w:val="20"/>
          <w:szCs w:val="20"/>
          <w:highlight w:val="white"/>
        </w:rPr>
        <w:t>Superintendent’s Report</w:t>
      </w:r>
    </w:p>
    <w:p w14:paraId="00000022" w14:textId="77777777" w:rsidR="004553B5" w:rsidRDefault="000F278A">
      <w:pPr>
        <w:numPr>
          <w:ilvl w:val="1"/>
          <w:numId w:val="1"/>
        </w:numPr>
        <w:rPr>
          <w:sz w:val="20"/>
          <w:szCs w:val="20"/>
          <w:highlight w:val="white"/>
        </w:rPr>
      </w:pPr>
      <w:r>
        <w:rPr>
          <w:sz w:val="20"/>
          <w:szCs w:val="20"/>
          <w:highlight w:val="white"/>
        </w:rPr>
        <w:t>ESSER III Update</w:t>
      </w:r>
    </w:p>
    <w:p w14:paraId="00000023" w14:textId="77777777" w:rsidR="004553B5" w:rsidRDefault="004553B5">
      <w:pPr>
        <w:ind w:left="1440"/>
        <w:rPr>
          <w:sz w:val="20"/>
          <w:szCs w:val="20"/>
        </w:rPr>
      </w:pPr>
    </w:p>
    <w:p w14:paraId="00000024" w14:textId="77777777" w:rsidR="004553B5" w:rsidRDefault="000F278A">
      <w:pPr>
        <w:numPr>
          <w:ilvl w:val="0"/>
          <w:numId w:val="1"/>
        </w:numPr>
        <w:rPr>
          <w:sz w:val="20"/>
          <w:szCs w:val="20"/>
        </w:rPr>
      </w:pPr>
      <w:r>
        <w:rPr>
          <w:sz w:val="20"/>
          <w:szCs w:val="20"/>
        </w:rPr>
        <w:t>Adjourn</w:t>
      </w:r>
      <w:r>
        <w:rPr>
          <w:sz w:val="20"/>
          <w:szCs w:val="20"/>
        </w:rPr>
        <w:br/>
      </w:r>
    </w:p>
    <w:p w14:paraId="00000025" w14:textId="77777777" w:rsidR="004553B5" w:rsidRDefault="000F278A">
      <w:pPr>
        <w:rPr>
          <w:sz w:val="20"/>
          <w:szCs w:val="20"/>
        </w:rPr>
      </w:pPr>
      <w:r>
        <w:rPr>
          <w:sz w:val="20"/>
          <w:szCs w:val="20"/>
        </w:rPr>
        <w:t>CLOSED MEETING: Adjournment to closed meeting pursuant to Sections 551.071 (consultation with attorney to seek and receive legal advice); 551.072 (discuss the purchase, exchange, lease or value of real property); Section 551.073 – (negotiating c</w:t>
      </w:r>
      <w:r>
        <w:rPr>
          <w:sz w:val="20"/>
          <w:szCs w:val="20"/>
        </w:rPr>
        <w:t>ontracts for prospective gifts or donations); Section 551.074 - (consider the appointment, employment, evaluation, reassignment, duties, discipline, non-renewal or dismissal of a public officer or employee, or to hear complaints or charges against a public</w:t>
      </w:r>
      <w:r>
        <w:rPr>
          <w:sz w:val="20"/>
          <w:szCs w:val="20"/>
        </w:rPr>
        <w:t xml:space="preserve"> officer or employee); Section 551.076 (consider the deployment, or specific occasions for implementation, of security personnel and devices); Section 551.082 – (discussing or </w:t>
      </w:r>
      <w:r>
        <w:rPr>
          <w:sz w:val="20"/>
          <w:szCs w:val="20"/>
        </w:rPr>
        <w:lastRenderedPageBreak/>
        <w:t>deliberating the discipline of a public school child or children, or a complaint</w:t>
      </w:r>
      <w:r>
        <w:rPr>
          <w:sz w:val="20"/>
          <w:szCs w:val="20"/>
        </w:rPr>
        <w:t xml:space="preserve"> or charge is brought against an employee of the school district by another employee); Section 551.0821 – (deliberating in a matter regarding a public school student if personally identifiable information about the student will necessarily be revealed by t</w:t>
      </w:r>
      <w:r>
        <w:rPr>
          <w:sz w:val="20"/>
          <w:szCs w:val="20"/>
        </w:rPr>
        <w:t>he deliberation); Section 551.083 (considering the standards, guidelines, terms or conditions the Board will follow, or instruct its representatives to follow, in consultation with representatives of employee groups in connection with consultation agreemen</w:t>
      </w:r>
      <w:r>
        <w:rPr>
          <w:sz w:val="20"/>
          <w:szCs w:val="20"/>
        </w:rPr>
        <w:t>ts).</w:t>
      </w:r>
      <w:r>
        <w:rPr>
          <w:sz w:val="20"/>
          <w:szCs w:val="20"/>
        </w:rPr>
        <w:br/>
      </w:r>
    </w:p>
    <w:p w14:paraId="00000026" w14:textId="77777777" w:rsidR="004553B5" w:rsidRDefault="000F278A">
      <w:pPr>
        <w:spacing w:before="200" w:after="200"/>
        <w:rPr>
          <w:rFonts w:ascii="Times New Roman" w:eastAsia="Times New Roman" w:hAnsi="Times New Roman" w:cs="Times New Roman"/>
          <w:color w:val="FF0000"/>
          <w:sz w:val="20"/>
          <w:szCs w:val="20"/>
          <w:highlight w:val="white"/>
        </w:rPr>
      </w:pPr>
      <w:r>
        <w:rPr>
          <w:sz w:val="20"/>
          <w:szCs w:val="20"/>
        </w:rPr>
        <w:t>RECONVENE INTO OPEN SESSION: Upon Conclusion of Closed Meeting</w:t>
      </w:r>
      <w:r>
        <w:rPr>
          <w:sz w:val="20"/>
          <w:szCs w:val="20"/>
        </w:rPr>
        <w:br/>
      </w:r>
    </w:p>
    <w:p w14:paraId="00000027" w14:textId="61390ADF" w:rsidR="004553B5" w:rsidRDefault="000F278A">
      <w:pPr>
        <w:rPr>
          <w:b/>
          <w:color w:val="9900FF"/>
          <w:sz w:val="20"/>
          <w:szCs w:val="20"/>
          <w:highlight w:val="white"/>
        </w:rPr>
      </w:pPr>
      <w:r>
        <w:rPr>
          <w:noProof/>
          <w:sz w:val="20"/>
          <w:szCs w:val="20"/>
          <w:lang w:val="en-US"/>
        </w:rPr>
        <w:drawing>
          <wp:anchor distT="0" distB="0" distL="114300" distR="114300" simplePos="0" relativeHeight="251658240" behindDoc="0" locked="0" layoutInCell="1" allowOverlap="1" wp14:anchorId="65810CCA" wp14:editId="79BFBFF2">
            <wp:simplePos x="0" y="0"/>
            <wp:positionH relativeFrom="column">
              <wp:posOffset>-106680</wp:posOffset>
            </wp:positionH>
            <wp:positionV relativeFrom="paragraph">
              <wp:posOffset>73025</wp:posOffset>
            </wp:positionV>
            <wp:extent cx="2638425" cy="10147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ull.pn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8425" cy="1014779"/>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This notice was posted in compliance with the</w:t>
      </w:r>
      <w:r>
        <w:rPr>
          <w:sz w:val="20"/>
          <w:szCs w:val="20"/>
          <w:highlight w:val="white"/>
        </w:rPr>
        <w:t xml:space="preserve"> Open Meetings Act on </w:t>
      </w:r>
      <w:r>
        <w:rPr>
          <w:b/>
          <w:color w:val="9900FF"/>
          <w:sz w:val="20"/>
          <w:szCs w:val="20"/>
          <w:highlight w:val="white"/>
        </w:rPr>
        <w:t>June 11, 2021 at 3:45 PM.</w:t>
      </w:r>
    </w:p>
    <w:p w14:paraId="00000028" w14:textId="0AF12C31" w:rsidR="004553B5" w:rsidRDefault="004553B5">
      <w:pPr>
        <w:rPr>
          <w:b/>
          <w:color w:val="9900FF"/>
          <w:sz w:val="20"/>
          <w:szCs w:val="20"/>
          <w:highlight w:val="white"/>
        </w:rPr>
      </w:pPr>
    </w:p>
    <w:p w14:paraId="00000029" w14:textId="1AA989E1" w:rsidR="004553B5" w:rsidRDefault="004553B5">
      <w:pPr>
        <w:rPr>
          <w:sz w:val="20"/>
          <w:szCs w:val="20"/>
        </w:rPr>
      </w:pPr>
    </w:p>
    <w:p w14:paraId="0000002A" w14:textId="77777777" w:rsidR="004553B5" w:rsidRDefault="000F278A">
      <w:pPr>
        <w:rPr>
          <w:color w:val="674EA7"/>
          <w:sz w:val="20"/>
          <w:szCs w:val="20"/>
        </w:rPr>
      </w:pPr>
      <w:r>
        <w:rPr>
          <w:sz w:val="20"/>
          <w:szCs w:val="20"/>
        </w:rPr>
        <w:t>________________________________</w:t>
      </w:r>
      <w:r>
        <w:rPr>
          <w:sz w:val="20"/>
          <w:szCs w:val="20"/>
        </w:rPr>
        <w:br/>
        <w:t>For the Board of Trustees</w:t>
      </w:r>
    </w:p>
    <w:p w14:paraId="0000002B" w14:textId="77777777" w:rsidR="004553B5" w:rsidRDefault="004553B5">
      <w:pPr>
        <w:rPr>
          <w:sz w:val="20"/>
          <w:szCs w:val="20"/>
        </w:rPr>
      </w:pPr>
    </w:p>
    <w:sectPr w:rsidR="004553B5">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703"/>
    <w:multiLevelType w:val="multilevel"/>
    <w:tmpl w:val="288E2D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FC28AF"/>
    <w:multiLevelType w:val="multilevel"/>
    <w:tmpl w:val="FA682C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B5"/>
    <w:rsid w:val="000F278A"/>
    <w:rsid w:val="0045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2829-DC82-4C62-B1AA-83D5337D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27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 Cosby</dc:creator>
  <cp:lastModifiedBy>Dade Cosby</cp:lastModifiedBy>
  <cp:revision>2</cp:revision>
  <cp:lastPrinted>2021-06-12T16:19:00Z</cp:lastPrinted>
  <dcterms:created xsi:type="dcterms:W3CDTF">2021-06-12T16:19:00Z</dcterms:created>
  <dcterms:modified xsi:type="dcterms:W3CDTF">2021-06-12T16:19:00Z</dcterms:modified>
</cp:coreProperties>
</file>